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21" w:rsidRPr="00CB5421" w:rsidRDefault="00CB5421" w:rsidP="00CB5421">
      <w:pPr>
        <w:spacing w:after="0" w:line="240" w:lineRule="auto"/>
        <w:ind w:left="5103"/>
        <w:jc w:val="center"/>
        <w:outlineLvl w:val="0"/>
        <w:rPr>
          <w:rFonts w:ascii="Century Gothic" w:eastAsia="Times New Roman" w:hAnsi="Century Gothic"/>
          <w:sz w:val="20"/>
          <w:szCs w:val="20"/>
          <w:lang w:eastAsia="pl-PL"/>
        </w:rPr>
      </w:pPr>
      <w:r w:rsidRPr="00CB5421">
        <w:rPr>
          <w:rFonts w:ascii="Century Gothic" w:eastAsia="Times New Roman" w:hAnsi="Century Gothic"/>
          <w:sz w:val="20"/>
          <w:szCs w:val="20"/>
          <w:lang w:eastAsia="pl-PL"/>
        </w:rPr>
        <w:t>Milejów, dnia …………..</w:t>
      </w:r>
    </w:p>
    <w:p w:rsidR="00CB5421" w:rsidRPr="00CB5421" w:rsidRDefault="00CB5421" w:rsidP="00CB5421">
      <w:pPr>
        <w:spacing w:before="240" w:after="0" w:line="240" w:lineRule="auto"/>
        <w:ind w:left="5103"/>
        <w:jc w:val="center"/>
        <w:rPr>
          <w:rFonts w:ascii="Century Gothic" w:eastAsia="Times New Roman" w:hAnsi="Century Gothic"/>
          <w:b/>
          <w:sz w:val="20"/>
          <w:szCs w:val="20"/>
          <w:lang w:eastAsia="pl-PL"/>
        </w:rPr>
      </w:pPr>
      <w:r w:rsidRPr="00CB5421">
        <w:rPr>
          <w:rFonts w:ascii="Century Gothic" w:eastAsia="Times New Roman" w:hAnsi="Century Gothic"/>
          <w:b/>
          <w:sz w:val="20"/>
          <w:szCs w:val="20"/>
          <w:lang w:eastAsia="pl-PL"/>
        </w:rPr>
        <w:t>Przedsiębiorstwo Gospodarki Komunalnej Sp. z o.o.</w:t>
      </w:r>
    </w:p>
    <w:p w:rsidR="00CB5421" w:rsidRPr="00CB5421" w:rsidRDefault="00CB5421" w:rsidP="00CB5421">
      <w:pPr>
        <w:spacing w:after="0" w:line="240" w:lineRule="auto"/>
        <w:ind w:left="5103"/>
        <w:jc w:val="center"/>
        <w:rPr>
          <w:rFonts w:ascii="Century Gothic" w:eastAsia="Times New Roman" w:hAnsi="Century Gothic"/>
          <w:bCs/>
          <w:sz w:val="20"/>
          <w:szCs w:val="20"/>
          <w:lang w:eastAsia="pl-PL"/>
        </w:rPr>
      </w:pPr>
      <w:r w:rsidRPr="00CB5421">
        <w:rPr>
          <w:rFonts w:ascii="Century Gothic" w:eastAsia="Times New Roman" w:hAnsi="Century Gothic"/>
          <w:bCs/>
          <w:sz w:val="20"/>
          <w:szCs w:val="20"/>
          <w:lang w:eastAsia="pl-PL"/>
        </w:rPr>
        <w:t xml:space="preserve">ul. </w:t>
      </w:r>
      <w:proofErr w:type="spellStart"/>
      <w:r w:rsidRPr="00CB5421">
        <w:rPr>
          <w:rFonts w:ascii="Century Gothic" w:eastAsia="Times New Roman" w:hAnsi="Century Gothic"/>
          <w:bCs/>
          <w:sz w:val="20"/>
          <w:szCs w:val="20"/>
          <w:lang w:eastAsia="pl-PL"/>
        </w:rPr>
        <w:t>Klarowska</w:t>
      </w:r>
      <w:proofErr w:type="spellEnd"/>
      <w:r w:rsidRPr="00CB5421">
        <w:rPr>
          <w:rFonts w:ascii="Century Gothic" w:eastAsia="Times New Roman" w:hAnsi="Century Gothic"/>
          <w:bCs/>
          <w:sz w:val="20"/>
          <w:szCs w:val="20"/>
          <w:lang w:eastAsia="pl-PL"/>
        </w:rPr>
        <w:t xml:space="preserve"> 23</w:t>
      </w:r>
    </w:p>
    <w:p w:rsidR="00CB5421" w:rsidRPr="00CB5421" w:rsidRDefault="00CB5421" w:rsidP="00CB5421">
      <w:pPr>
        <w:spacing w:after="0" w:line="240" w:lineRule="auto"/>
        <w:ind w:left="5103"/>
        <w:jc w:val="center"/>
        <w:rPr>
          <w:rFonts w:ascii="Century Gothic" w:eastAsia="Times New Roman" w:hAnsi="Century Gothic"/>
          <w:bCs/>
          <w:sz w:val="20"/>
          <w:szCs w:val="20"/>
          <w:lang w:eastAsia="pl-PL"/>
        </w:rPr>
      </w:pPr>
      <w:r w:rsidRPr="00CB5421">
        <w:rPr>
          <w:rFonts w:ascii="Century Gothic" w:eastAsia="Times New Roman" w:hAnsi="Century Gothic"/>
          <w:bCs/>
          <w:sz w:val="20"/>
          <w:szCs w:val="20"/>
          <w:lang w:eastAsia="pl-PL"/>
        </w:rPr>
        <w:t>21-020 Milejów</w:t>
      </w:r>
    </w:p>
    <w:p w:rsidR="00CB5421" w:rsidRPr="00CB5421" w:rsidRDefault="00CB5421" w:rsidP="00CB5421">
      <w:pPr>
        <w:spacing w:after="0" w:line="276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</w:p>
    <w:p w:rsidR="00CB5421" w:rsidRPr="00CB5421" w:rsidRDefault="00CB5421" w:rsidP="00CB5421">
      <w:pPr>
        <w:spacing w:after="0" w:line="276" w:lineRule="auto"/>
        <w:jc w:val="center"/>
        <w:rPr>
          <w:rFonts w:ascii="Century Gothic" w:eastAsia="Times New Roman" w:hAnsi="Century Gothic"/>
          <w:b/>
          <w:bCs/>
          <w:sz w:val="20"/>
          <w:szCs w:val="20"/>
          <w:lang w:eastAsia="pl-PL"/>
        </w:rPr>
      </w:pPr>
      <w:r w:rsidRPr="00CB5421">
        <w:rPr>
          <w:rFonts w:ascii="Century Gothic" w:eastAsia="Times New Roman" w:hAnsi="Century Gothic"/>
          <w:b/>
          <w:bCs/>
          <w:sz w:val="20"/>
          <w:szCs w:val="20"/>
          <w:lang w:eastAsia="pl-PL"/>
        </w:rPr>
        <w:t>ZGŁOSZENIE POBORU WODY NA CELE BUDOWLANE/BUDOWY</w:t>
      </w:r>
      <w:r w:rsidR="004078A4" w:rsidRPr="004078A4">
        <w:rPr>
          <w:rFonts w:ascii="Century Gothic" w:eastAsia="Times New Roman" w:hAnsi="Century Gothic"/>
          <w:bCs/>
          <w:sz w:val="20"/>
          <w:szCs w:val="20"/>
          <w:lang w:eastAsia="pl-PL"/>
        </w:rPr>
        <w:t>*</w:t>
      </w:r>
    </w:p>
    <w:p w:rsidR="00CB5421" w:rsidRPr="00CB5421" w:rsidRDefault="00CB5421" w:rsidP="00CB5421">
      <w:pPr>
        <w:spacing w:after="0" w:line="276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</w:p>
    <w:p w:rsidR="00CB5421" w:rsidRPr="00CB5421" w:rsidRDefault="00CB5421" w:rsidP="00CB5421">
      <w:pPr>
        <w:spacing w:after="0" w:line="276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B5421">
        <w:rPr>
          <w:rFonts w:ascii="Century Gothic" w:eastAsia="Times New Roman" w:hAnsi="Century Gothic"/>
          <w:sz w:val="20"/>
          <w:szCs w:val="20"/>
          <w:lang w:eastAsia="pl-PL"/>
        </w:rPr>
        <w:t>1. Informacje podstawowe: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B5421" w:rsidRPr="00CB5421" w:rsidTr="00CB5421">
        <w:trPr>
          <w:trHeight w:val="564"/>
        </w:trPr>
        <w:tc>
          <w:tcPr>
            <w:tcW w:w="4606" w:type="dxa"/>
            <w:shd w:val="clear" w:color="auto" w:fill="auto"/>
          </w:tcPr>
          <w:p w:rsidR="00CB5421" w:rsidRPr="00CB5421" w:rsidRDefault="00CB5421" w:rsidP="00CB5421">
            <w:pPr>
              <w:spacing w:after="0" w:line="276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CB5421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Cel poboru wody</w:t>
            </w:r>
          </w:p>
        </w:tc>
        <w:tc>
          <w:tcPr>
            <w:tcW w:w="4606" w:type="dxa"/>
            <w:shd w:val="clear" w:color="auto" w:fill="auto"/>
          </w:tcPr>
          <w:p w:rsidR="00CB5421" w:rsidRPr="00CB5421" w:rsidRDefault="00CB5421" w:rsidP="00CB5421">
            <w:pPr>
              <w:spacing w:after="0" w:line="276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  <w:tr w:rsidR="00CB5421" w:rsidRPr="00CB5421" w:rsidTr="00CB5421">
        <w:trPr>
          <w:trHeight w:val="564"/>
        </w:trPr>
        <w:tc>
          <w:tcPr>
            <w:tcW w:w="4606" w:type="dxa"/>
            <w:shd w:val="clear" w:color="auto" w:fill="auto"/>
          </w:tcPr>
          <w:p w:rsidR="00CB5421" w:rsidRPr="00CB5421" w:rsidRDefault="00CB5421" w:rsidP="00CB5421">
            <w:pPr>
              <w:spacing w:after="0" w:line="276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CB5421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Dane adresowe punktu</w:t>
            </w:r>
          </w:p>
          <w:p w:rsidR="00CB5421" w:rsidRPr="00CB5421" w:rsidRDefault="00CB5421" w:rsidP="00CB5421">
            <w:pPr>
              <w:spacing w:after="0" w:line="276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CB5421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poboru wody</w:t>
            </w:r>
          </w:p>
        </w:tc>
        <w:tc>
          <w:tcPr>
            <w:tcW w:w="4606" w:type="dxa"/>
            <w:shd w:val="clear" w:color="auto" w:fill="auto"/>
          </w:tcPr>
          <w:p w:rsidR="00CB5421" w:rsidRPr="00CB5421" w:rsidRDefault="00CB5421" w:rsidP="00CB5421">
            <w:pPr>
              <w:spacing w:after="0" w:line="276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  <w:tr w:rsidR="00CB5421" w:rsidRPr="00CB5421" w:rsidTr="00CB5421">
        <w:trPr>
          <w:trHeight w:val="564"/>
        </w:trPr>
        <w:tc>
          <w:tcPr>
            <w:tcW w:w="4606" w:type="dxa"/>
            <w:shd w:val="clear" w:color="auto" w:fill="auto"/>
          </w:tcPr>
          <w:p w:rsidR="00CB5421" w:rsidRPr="00CB5421" w:rsidRDefault="00CB5421" w:rsidP="00CB5421">
            <w:pPr>
              <w:spacing w:after="0" w:line="276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CB5421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Dane odbiorcy faktury</w:t>
            </w:r>
          </w:p>
        </w:tc>
        <w:tc>
          <w:tcPr>
            <w:tcW w:w="4606" w:type="dxa"/>
            <w:shd w:val="clear" w:color="auto" w:fill="auto"/>
          </w:tcPr>
          <w:p w:rsidR="00CB5421" w:rsidRPr="00CB5421" w:rsidRDefault="00CB5421" w:rsidP="00CB5421">
            <w:pPr>
              <w:spacing w:after="0" w:line="276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  <w:tr w:rsidR="00CB5421" w:rsidRPr="00CB5421" w:rsidTr="00CB5421">
        <w:trPr>
          <w:trHeight w:val="564"/>
        </w:trPr>
        <w:tc>
          <w:tcPr>
            <w:tcW w:w="4606" w:type="dxa"/>
            <w:shd w:val="clear" w:color="auto" w:fill="auto"/>
          </w:tcPr>
          <w:p w:rsidR="00CB5421" w:rsidRPr="00CB5421" w:rsidRDefault="00CB5421" w:rsidP="00CB5421">
            <w:pPr>
              <w:spacing w:after="0" w:line="276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CB5421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Adres zamieszkania lub siedziby wnioskodawcy</w:t>
            </w:r>
          </w:p>
        </w:tc>
        <w:tc>
          <w:tcPr>
            <w:tcW w:w="4606" w:type="dxa"/>
            <w:shd w:val="clear" w:color="auto" w:fill="auto"/>
          </w:tcPr>
          <w:p w:rsidR="00CB5421" w:rsidRPr="00CB5421" w:rsidRDefault="00CB5421" w:rsidP="00CB5421">
            <w:pPr>
              <w:spacing w:after="0" w:line="276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  <w:tr w:rsidR="00CB5421" w:rsidRPr="00CB5421" w:rsidTr="00CB5421">
        <w:trPr>
          <w:trHeight w:val="564"/>
        </w:trPr>
        <w:tc>
          <w:tcPr>
            <w:tcW w:w="4606" w:type="dxa"/>
            <w:shd w:val="clear" w:color="auto" w:fill="auto"/>
          </w:tcPr>
          <w:p w:rsidR="00CB5421" w:rsidRPr="00CB5421" w:rsidRDefault="00CB5421" w:rsidP="00CB5421">
            <w:pPr>
              <w:spacing w:after="0" w:line="276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CB5421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4606" w:type="dxa"/>
            <w:shd w:val="clear" w:color="auto" w:fill="auto"/>
          </w:tcPr>
          <w:p w:rsidR="00CB5421" w:rsidRPr="00CB5421" w:rsidRDefault="00CB5421" w:rsidP="00CB5421">
            <w:pPr>
              <w:spacing w:after="0" w:line="276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  <w:tr w:rsidR="00CB5421" w:rsidRPr="00CB5421" w:rsidTr="00CB5421">
        <w:trPr>
          <w:trHeight w:val="564"/>
        </w:trPr>
        <w:tc>
          <w:tcPr>
            <w:tcW w:w="4606" w:type="dxa"/>
            <w:shd w:val="clear" w:color="auto" w:fill="auto"/>
          </w:tcPr>
          <w:p w:rsidR="00CB5421" w:rsidRPr="00CB5421" w:rsidRDefault="00CB5421" w:rsidP="00CB5421">
            <w:pPr>
              <w:spacing w:after="0" w:line="276" w:lineRule="auto"/>
              <w:rPr>
                <w:rFonts w:ascii="Century Gothic" w:eastAsia="Times New Roman" w:hAnsi="Century Gothic"/>
                <w:i/>
                <w:sz w:val="20"/>
                <w:szCs w:val="20"/>
                <w:lang w:eastAsia="pl-PL"/>
              </w:rPr>
            </w:pPr>
            <w:r w:rsidRPr="00CB5421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NIP/REGON</w:t>
            </w:r>
            <w:r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 xml:space="preserve"> </w:t>
            </w:r>
            <w:r w:rsidRPr="004078A4">
              <w:rPr>
                <w:rFonts w:ascii="Century Gothic" w:eastAsia="Times New Roman" w:hAnsi="Century Gothic"/>
                <w:i/>
                <w:sz w:val="16"/>
                <w:szCs w:val="20"/>
                <w:lang w:eastAsia="pl-PL"/>
              </w:rPr>
              <w:t>(o ile wnioskodawca prowadzi działalność gospodarczą)</w:t>
            </w:r>
          </w:p>
        </w:tc>
        <w:tc>
          <w:tcPr>
            <w:tcW w:w="4606" w:type="dxa"/>
            <w:shd w:val="clear" w:color="auto" w:fill="auto"/>
          </w:tcPr>
          <w:p w:rsidR="00CB5421" w:rsidRPr="00CB5421" w:rsidRDefault="00CB5421" w:rsidP="00CB5421">
            <w:pPr>
              <w:spacing w:after="0" w:line="276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</w:tbl>
    <w:p w:rsidR="00CB5421" w:rsidRPr="00CB5421" w:rsidRDefault="00CB5421" w:rsidP="00CB5421">
      <w:pPr>
        <w:spacing w:after="0" w:line="276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</w:p>
    <w:p w:rsidR="00CB5421" w:rsidRPr="00CB5421" w:rsidRDefault="00CB5421" w:rsidP="00CB5421">
      <w:pPr>
        <w:spacing w:after="0" w:line="276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B5421">
        <w:rPr>
          <w:rFonts w:ascii="Century Gothic" w:eastAsia="Times New Roman" w:hAnsi="Century Gothic"/>
          <w:sz w:val="20"/>
          <w:szCs w:val="20"/>
          <w:lang w:eastAsia="pl-PL"/>
        </w:rPr>
        <w:t>2. Ilość zużytej wody zostanie określona na podstawie*:</w:t>
      </w:r>
    </w:p>
    <w:p w:rsidR="00CB5421" w:rsidRPr="00CB5421" w:rsidRDefault="00CB5421" w:rsidP="00CB5421">
      <w:pPr>
        <w:spacing w:after="0" w:line="276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B5421" w:rsidRPr="00CB5421" w:rsidTr="00CB5421">
        <w:trPr>
          <w:trHeight w:val="564"/>
        </w:trPr>
        <w:tc>
          <w:tcPr>
            <w:tcW w:w="4606" w:type="dxa"/>
            <w:shd w:val="clear" w:color="auto" w:fill="auto"/>
          </w:tcPr>
          <w:p w:rsidR="00CB5421" w:rsidRPr="00CB5421" w:rsidRDefault="00CB5421" w:rsidP="00387659">
            <w:pPr>
              <w:spacing w:after="0" w:line="276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CB5421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Stojaka hydrantowego z wodomierzem wypożyczonego od PGK</w:t>
            </w:r>
          </w:p>
        </w:tc>
        <w:tc>
          <w:tcPr>
            <w:tcW w:w="4606" w:type="dxa"/>
            <w:shd w:val="clear" w:color="auto" w:fill="auto"/>
          </w:tcPr>
          <w:p w:rsidR="00CB5421" w:rsidRPr="00CB5421" w:rsidRDefault="00CB5421" w:rsidP="00387659">
            <w:pPr>
              <w:spacing w:after="0" w:line="276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  <w:tr w:rsidR="00CB5421" w:rsidRPr="00CB5421" w:rsidTr="00CB5421">
        <w:trPr>
          <w:trHeight w:val="564"/>
        </w:trPr>
        <w:tc>
          <w:tcPr>
            <w:tcW w:w="4606" w:type="dxa"/>
            <w:shd w:val="clear" w:color="auto" w:fill="auto"/>
          </w:tcPr>
          <w:p w:rsidR="00CB5421" w:rsidRPr="00CB5421" w:rsidRDefault="00CB5421" w:rsidP="00387659">
            <w:pPr>
              <w:spacing w:after="0" w:line="276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CB5421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Własnego stojaka hydrantowego z wodomierzem</w:t>
            </w:r>
          </w:p>
        </w:tc>
        <w:tc>
          <w:tcPr>
            <w:tcW w:w="4606" w:type="dxa"/>
            <w:shd w:val="clear" w:color="auto" w:fill="auto"/>
          </w:tcPr>
          <w:p w:rsidR="00CB5421" w:rsidRPr="00CB5421" w:rsidRDefault="00CB5421" w:rsidP="00387659">
            <w:pPr>
              <w:spacing w:after="0" w:line="276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  <w:tr w:rsidR="00CB5421" w:rsidRPr="00CB5421" w:rsidTr="00CB5421">
        <w:trPr>
          <w:trHeight w:val="564"/>
        </w:trPr>
        <w:tc>
          <w:tcPr>
            <w:tcW w:w="4606" w:type="dxa"/>
            <w:shd w:val="clear" w:color="auto" w:fill="auto"/>
          </w:tcPr>
          <w:p w:rsidR="00CB5421" w:rsidRPr="00CB5421" w:rsidRDefault="00CB5421" w:rsidP="00387659">
            <w:pPr>
              <w:spacing w:after="0" w:line="276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CB5421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Wskazań wodomierza tymczasowego wypożyczonego od PGK</w:t>
            </w:r>
          </w:p>
        </w:tc>
        <w:tc>
          <w:tcPr>
            <w:tcW w:w="4606" w:type="dxa"/>
            <w:shd w:val="clear" w:color="auto" w:fill="auto"/>
          </w:tcPr>
          <w:p w:rsidR="00CB5421" w:rsidRPr="00CB5421" w:rsidRDefault="00CB5421" w:rsidP="00387659">
            <w:pPr>
              <w:spacing w:after="0" w:line="276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  <w:tr w:rsidR="00CB5421" w:rsidRPr="00CB5421" w:rsidTr="00CB2A54">
        <w:trPr>
          <w:trHeight w:val="540"/>
        </w:trPr>
        <w:tc>
          <w:tcPr>
            <w:tcW w:w="4606" w:type="dxa"/>
            <w:shd w:val="clear" w:color="auto" w:fill="auto"/>
          </w:tcPr>
          <w:p w:rsidR="00CB5421" w:rsidRPr="00CB5421" w:rsidRDefault="00CB5421" w:rsidP="00387659">
            <w:pPr>
              <w:spacing w:after="0" w:line="276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CB5421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Własnego wodomierza tymczasowego</w:t>
            </w:r>
          </w:p>
        </w:tc>
        <w:tc>
          <w:tcPr>
            <w:tcW w:w="4606" w:type="dxa"/>
            <w:shd w:val="clear" w:color="auto" w:fill="auto"/>
          </w:tcPr>
          <w:p w:rsidR="00CB5421" w:rsidRPr="00CB5421" w:rsidRDefault="00CB5421" w:rsidP="00387659">
            <w:pPr>
              <w:spacing w:after="0" w:line="276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  <w:tr w:rsidR="00CB2A54" w:rsidRPr="00CB5421" w:rsidTr="00CB2A54">
        <w:trPr>
          <w:trHeight w:val="602"/>
        </w:trPr>
        <w:tc>
          <w:tcPr>
            <w:tcW w:w="4606" w:type="dxa"/>
            <w:shd w:val="clear" w:color="auto" w:fill="auto"/>
          </w:tcPr>
          <w:p w:rsidR="00CB2A54" w:rsidRPr="00CB5421" w:rsidRDefault="00CB2A54" w:rsidP="00CB2A54">
            <w:pPr>
              <w:spacing w:after="0" w:line="276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Wodomierza zainstalowanego na przyłączu wodociągowym przed jego odbiorem.</w:t>
            </w:r>
          </w:p>
        </w:tc>
        <w:tc>
          <w:tcPr>
            <w:tcW w:w="4606" w:type="dxa"/>
            <w:shd w:val="clear" w:color="auto" w:fill="auto"/>
          </w:tcPr>
          <w:p w:rsidR="00CB2A54" w:rsidRPr="00CB5421" w:rsidRDefault="00CB2A54" w:rsidP="00387659">
            <w:pPr>
              <w:spacing w:after="0" w:line="276" w:lineRule="auto"/>
              <w:jc w:val="both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</w:tbl>
    <w:p w:rsidR="00CB5421" w:rsidRPr="00CB5421" w:rsidRDefault="00CB5421" w:rsidP="00CB5421">
      <w:pPr>
        <w:spacing w:after="0" w:line="276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</w:p>
    <w:p w:rsidR="00CB5421" w:rsidRPr="00CB5421" w:rsidRDefault="00CB5421" w:rsidP="00CB5421">
      <w:pPr>
        <w:spacing w:after="0" w:line="276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</w:p>
    <w:p w:rsidR="00CB5421" w:rsidRPr="00CB5421" w:rsidRDefault="00CB5421" w:rsidP="00CB2A54">
      <w:pPr>
        <w:spacing w:after="0" w:line="276" w:lineRule="auto"/>
        <w:ind w:left="5103"/>
        <w:jc w:val="center"/>
        <w:rPr>
          <w:rFonts w:ascii="Century Gothic" w:eastAsia="Times New Roman" w:hAnsi="Century Gothic"/>
          <w:sz w:val="20"/>
          <w:szCs w:val="20"/>
          <w:lang w:eastAsia="pl-PL"/>
        </w:rPr>
      </w:pPr>
      <w:r w:rsidRPr="00CB5421">
        <w:rPr>
          <w:rFonts w:ascii="Century Gothic" w:eastAsia="Times New Roman" w:hAnsi="Century Gothic"/>
          <w:sz w:val="20"/>
          <w:szCs w:val="20"/>
          <w:lang w:eastAsia="pl-PL"/>
        </w:rPr>
        <w:t>…………………………………………</w:t>
      </w:r>
    </w:p>
    <w:p w:rsidR="00CB5421" w:rsidRPr="00CB2A54" w:rsidRDefault="00CB5421" w:rsidP="00CB2A54">
      <w:pPr>
        <w:spacing w:after="0" w:line="240" w:lineRule="auto"/>
        <w:ind w:left="5103"/>
        <w:jc w:val="center"/>
        <w:rPr>
          <w:rFonts w:ascii="Century Gothic" w:hAnsi="Century Gothic"/>
          <w:i/>
          <w:sz w:val="16"/>
          <w:szCs w:val="20"/>
        </w:rPr>
      </w:pPr>
      <w:r w:rsidRPr="00CB2A54">
        <w:rPr>
          <w:rFonts w:ascii="Century Gothic" w:hAnsi="Century Gothic"/>
          <w:i/>
          <w:sz w:val="16"/>
          <w:szCs w:val="20"/>
        </w:rPr>
        <w:t>/data i podpis wnioskodawcy/</w:t>
      </w:r>
    </w:p>
    <w:p w:rsidR="00CB5421" w:rsidRPr="00CB5421" w:rsidRDefault="00CB5421" w:rsidP="00CB5421">
      <w:pPr>
        <w:spacing w:after="0" w:line="276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B5421">
        <w:rPr>
          <w:rFonts w:ascii="Century Gothic" w:eastAsia="Times New Roman" w:hAnsi="Century Gothic"/>
          <w:sz w:val="20"/>
          <w:szCs w:val="20"/>
          <w:lang w:eastAsia="pl-PL"/>
        </w:rPr>
        <w:br/>
      </w:r>
    </w:p>
    <w:p w:rsidR="00CB5421" w:rsidRPr="00CB5421" w:rsidRDefault="00CB5421" w:rsidP="00CB5421">
      <w:pPr>
        <w:spacing w:after="0" w:line="276" w:lineRule="auto"/>
        <w:jc w:val="center"/>
        <w:outlineLvl w:val="0"/>
        <w:rPr>
          <w:rFonts w:ascii="Century Gothic" w:eastAsia="Times New Roman" w:hAnsi="Century Gothic"/>
          <w:b/>
          <w:sz w:val="16"/>
          <w:szCs w:val="20"/>
          <w:lang w:eastAsia="pl-PL"/>
        </w:rPr>
      </w:pPr>
      <w:r w:rsidRPr="00CB5421">
        <w:rPr>
          <w:rFonts w:ascii="Century Gothic" w:eastAsia="Times New Roman" w:hAnsi="Century Gothic"/>
          <w:b/>
          <w:sz w:val="16"/>
          <w:szCs w:val="20"/>
          <w:lang w:eastAsia="pl-PL"/>
        </w:rPr>
        <w:t>KLAUZULA INFORMACYJNA</w:t>
      </w:r>
    </w:p>
    <w:p w:rsidR="00CB5421" w:rsidRPr="00CB5421" w:rsidRDefault="00CB5421" w:rsidP="00CB5421">
      <w:pPr>
        <w:spacing w:after="0" w:line="276" w:lineRule="auto"/>
        <w:jc w:val="center"/>
        <w:outlineLvl w:val="0"/>
        <w:rPr>
          <w:rFonts w:ascii="Century Gothic" w:eastAsia="Times New Roman" w:hAnsi="Century Gothic"/>
          <w:bCs/>
          <w:sz w:val="16"/>
          <w:szCs w:val="20"/>
          <w:lang w:eastAsia="pl-PL"/>
        </w:rPr>
      </w:pPr>
      <w:r w:rsidRPr="00CB5421">
        <w:rPr>
          <w:rFonts w:ascii="Century Gothic" w:eastAsia="Times New Roman" w:hAnsi="Century Gothic"/>
          <w:bCs/>
          <w:sz w:val="16"/>
          <w:szCs w:val="20"/>
          <w:lang w:eastAsia="pl-PL"/>
        </w:rPr>
        <w:t>do przetwarzania danych osobowych</w:t>
      </w:r>
    </w:p>
    <w:p w:rsidR="00CB5421" w:rsidRPr="00CB5421" w:rsidRDefault="00CB5421" w:rsidP="00CB5421">
      <w:pPr>
        <w:jc w:val="both"/>
        <w:rPr>
          <w:rFonts w:ascii="Century Gothic" w:hAnsi="Century Gothic"/>
          <w:sz w:val="16"/>
          <w:szCs w:val="20"/>
          <w:lang w:eastAsia="pl-PL"/>
        </w:rPr>
      </w:pPr>
      <w:r w:rsidRPr="00CB5421">
        <w:rPr>
          <w:rFonts w:ascii="Century Gothic" w:hAnsi="Century Gothic"/>
          <w:sz w:val="16"/>
          <w:szCs w:val="20"/>
          <w:lang w:eastAsia="pl-PL"/>
        </w:rPr>
        <w:t xml:space="preserve">Administratorem, który odpowiada za przetwarzanie Pani/Pana danych osobowych, zawartych w korespondencji prowadzonej drogą elektroniczną jest Przedsiębiorstwo Gospodarki Komunalnej w Milejowie Sp. z o.o, Milejów-Osada, ul. </w:t>
      </w:r>
      <w:proofErr w:type="spellStart"/>
      <w:r w:rsidRPr="00CB5421">
        <w:rPr>
          <w:rFonts w:ascii="Century Gothic" w:hAnsi="Century Gothic"/>
          <w:sz w:val="16"/>
          <w:szCs w:val="20"/>
          <w:lang w:eastAsia="pl-PL"/>
        </w:rPr>
        <w:t>Klarowska</w:t>
      </w:r>
      <w:proofErr w:type="spellEnd"/>
      <w:r w:rsidRPr="00CB5421">
        <w:rPr>
          <w:rFonts w:ascii="Century Gothic" w:hAnsi="Century Gothic"/>
          <w:sz w:val="16"/>
          <w:szCs w:val="20"/>
          <w:lang w:eastAsia="pl-PL"/>
        </w:rPr>
        <w:t xml:space="preserve"> 23, 21-020 Milejów. Kontakt we wszystkich sprawach związanych z przetwarzaniem Pani/Pana danych osobowych oraz wykonywaniem praw, możliwy jest pod adresem mailowym:  </w:t>
      </w:r>
      <w:hyperlink r:id="rId7" w:history="1">
        <w:r w:rsidRPr="00CB5421">
          <w:rPr>
            <w:rStyle w:val="Hipercze"/>
            <w:rFonts w:ascii="Century Gothic" w:hAnsi="Century Gothic"/>
            <w:sz w:val="16"/>
            <w:szCs w:val="20"/>
            <w:lang w:eastAsia="pl-PL"/>
          </w:rPr>
          <w:t>biuro@pgkmilejow.pl</w:t>
        </w:r>
      </w:hyperlink>
      <w:r w:rsidRPr="00CB5421">
        <w:rPr>
          <w:rFonts w:ascii="Century Gothic" w:hAnsi="Century Gothic"/>
          <w:sz w:val="16"/>
          <w:szCs w:val="20"/>
          <w:lang w:eastAsia="pl-PL"/>
        </w:rPr>
        <w:t xml:space="preserve">. Informacje o Pana/Pani uprawnieniach związanych z przetwarzaniem danych osobowych zamieszczone są pod adresem: </w:t>
      </w:r>
      <w:hyperlink r:id="rId8" w:history="1">
        <w:r w:rsidRPr="00CB5421">
          <w:rPr>
            <w:rStyle w:val="Hipercze"/>
            <w:rFonts w:ascii="Century Gothic" w:hAnsi="Century Gothic"/>
            <w:sz w:val="16"/>
            <w:szCs w:val="20"/>
            <w:lang w:eastAsia="pl-PL"/>
          </w:rPr>
          <w:t>https://pgkmilejow.pl/?page_id=131</w:t>
        </w:r>
      </w:hyperlink>
    </w:p>
    <w:p w:rsidR="00CB5421" w:rsidRDefault="00CB5421" w:rsidP="00CB5421">
      <w:pPr>
        <w:spacing w:after="0" w:line="240" w:lineRule="auto"/>
        <w:ind w:left="4248"/>
        <w:jc w:val="center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CB5421" w:rsidRDefault="00CB5421" w:rsidP="00CB5421">
      <w:pPr>
        <w:spacing w:after="0" w:line="240" w:lineRule="auto"/>
        <w:ind w:left="4248"/>
        <w:jc w:val="center"/>
        <w:rPr>
          <w:rFonts w:ascii="Century Gothic" w:hAnsi="Century Gothic"/>
          <w:sz w:val="20"/>
          <w:szCs w:val="20"/>
        </w:rPr>
      </w:pPr>
    </w:p>
    <w:p w:rsidR="00CB5421" w:rsidRPr="00CB5421" w:rsidRDefault="00CB5421" w:rsidP="00CB5421">
      <w:pPr>
        <w:spacing w:after="0" w:line="240" w:lineRule="auto"/>
        <w:ind w:left="4248"/>
        <w:jc w:val="center"/>
        <w:rPr>
          <w:rFonts w:ascii="Century Gothic" w:hAnsi="Century Gothic"/>
          <w:sz w:val="20"/>
          <w:szCs w:val="20"/>
        </w:rPr>
      </w:pPr>
      <w:r w:rsidRPr="00CB5421">
        <w:rPr>
          <w:rFonts w:ascii="Century Gothic" w:hAnsi="Century Gothic"/>
          <w:sz w:val="20"/>
          <w:szCs w:val="20"/>
        </w:rPr>
        <w:t>…………….……………………………………</w:t>
      </w:r>
    </w:p>
    <w:p w:rsidR="00CB5421" w:rsidRPr="00CB5421" w:rsidRDefault="00CB5421" w:rsidP="00CB5421">
      <w:pPr>
        <w:spacing w:after="0" w:line="240" w:lineRule="auto"/>
        <w:ind w:left="4248"/>
        <w:jc w:val="center"/>
        <w:rPr>
          <w:rFonts w:ascii="Century Gothic" w:hAnsi="Century Gothic"/>
          <w:i/>
          <w:sz w:val="20"/>
          <w:szCs w:val="20"/>
        </w:rPr>
      </w:pPr>
      <w:r w:rsidRPr="00CB5421">
        <w:rPr>
          <w:rFonts w:ascii="Century Gothic" w:hAnsi="Century Gothic"/>
          <w:i/>
          <w:sz w:val="14"/>
          <w:szCs w:val="20"/>
        </w:rPr>
        <w:t>/data i podpis wnioskodawcy/</w:t>
      </w:r>
    </w:p>
    <w:p w:rsidR="00983896" w:rsidRPr="00CB5421" w:rsidRDefault="00983896">
      <w:pPr>
        <w:rPr>
          <w:rFonts w:ascii="Century Gothic" w:hAnsi="Century Gothic"/>
          <w:sz w:val="20"/>
          <w:szCs w:val="20"/>
        </w:rPr>
      </w:pPr>
    </w:p>
    <w:sectPr w:rsidR="00983896" w:rsidRPr="00CB5421" w:rsidSect="00CB5421">
      <w:footerReference w:type="default" r:id="rId9"/>
      <w:pgSz w:w="11906" w:h="16838"/>
      <w:pgMar w:top="709" w:right="1417" w:bottom="851" w:left="1417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9CC" w:rsidRDefault="008E09CC" w:rsidP="00CB5421">
      <w:pPr>
        <w:spacing w:after="0" w:line="240" w:lineRule="auto"/>
      </w:pPr>
      <w:r>
        <w:separator/>
      </w:r>
    </w:p>
  </w:endnote>
  <w:endnote w:type="continuationSeparator" w:id="0">
    <w:p w:rsidR="008E09CC" w:rsidRDefault="008E09CC" w:rsidP="00CB5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32C" w:rsidRPr="00CB5421" w:rsidRDefault="008E09CC">
    <w:pPr>
      <w:pStyle w:val="Stopka"/>
      <w:rPr>
        <w:rFonts w:ascii="Century Gothic" w:hAnsi="Century Gothic"/>
        <w:i/>
        <w:iCs/>
      </w:rPr>
    </w:pPr>
    <w:r w:rsidRPr="00CB5421">
      <w:rPr>
        <w:rFonts w:ascii="Century Gothic" w:hAnsi="Century Gothic"/>
        <w:i/>
        <w:iCs/>
        <w:sz w:val="16"/>
      </w:rPr>
      <w:t xml:space="preserve">* </w:t>
    </w:r>
    <w:r w:rsidRPr="00CB5421">
      <w:rPr>
        <w:rFonts w:ascii="Century Gothic" w:hAnsi="Century Gothic"/>
        <w:i/>
        <w:iCs/>
        <w:sz w:val="16"/>
      </w:rPr>
      <w:t>właściwe wskazać</w:t>
    </w:r>
    <w:r w:rsidRPr="00CB5421">
      <w:rPr>
        <w:rFonts w:ascii="Century Gothic" w:hAnsi="Century Gothic"/>
        <w:i/>
        <w:i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9CC" w:rsidRDefault="008E09CC" w:rsidP="00CB5421">
      <w:pPr>
        <w:spacing w:after="0" w:line="240" w:lineRule="auto"/>
      </w:pPr>
      <w:r>
        <w:separator/>
      </w:r>
    </w:p>
  </w:footnote>
  <w:footnote w:type="continuationSeparator" w:id="0">
    <w:p w:rsidR="008E09CC" w:rsidRDefault="008E09CC" w:rsidP="00CB5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21"/>
    <w:rsid w:val="004078A4"/>
    <w:rsid w:val="008E09CC"/>
    <w:rsid w:val="00983896"/>
    <w:rsid w:val="00CB2A54"/>
    <w:rsid w:val="00CB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4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54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54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5421"/>
    <w:rPr>
      <w:rFonts w:ascii="Calibri" w:eastAsia="Calibri" w:hAnsi="Calibri" w:cs="Times New Roman"/>
    </w:rPr>
  </w:style>
  <w:style w:type="character" w:styleId="Hipercze">
    <w:name w:val="Hyperlink"/>
    <w:uiPriority w:val="99"/>
    <w:semiHidden/>
    <w:unhideWhenUsed/>
    <w:rsid w:val="00CB54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4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54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54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5421"/>
    <w:rPr>
      <w:rFonts w:ascii="Calibri" w:eastAsia="Calibri" w:hAnsi="Calibri" w:cs="Times New Roman"/>
    </w:rPr>
  </w:style>
  <w:style w:type="character" w:styleId="Hipercze">
    <w:name w:val="Hyperlink"/>
    <w:uiPriority w:val="99"/>
    <w:semiHidden/>
    <w:unhideWhenUsed/>
    <w:rsid w:val="00CB5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kmilejow.pl/?page_id=13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pgkmilejow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pgk</dc:creator>
  <cp:lastModifiedBy>Adam pgk</cp:lastModifiedBy>
  <cp:revision>2</cp:revision>
  <dcterms:created xsi:type="dcterms:W3CDTF">2024-06-11T16:10:00Z</dcterms:created>
  <dcterms:modified xsi:type="dcterms:W3CDTF">2024-06-11T16:10:00Z</dcterms:modified>
</cp:coreProperties>
</file>